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1753" w:rsidRPr="00AE4E20" w:rsidP="00DD1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№05-0146/2604/2024</w:t>
      </w:r>
    </w:p>
    <w:p w:rsidR="00DD1753" w:rsidRPr="00AE4E20" w:rsidP="00DD1753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753" w:rsidRPr="00AE4E20" w:rsidP="00DD175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D1753" w:rsidRPr="00AE4E20" w:rsidP="00DD175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D1753" w:rsidRPr="00AE4E20" w:rsidP="00DD1753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753" w:rsidRPr="00AE4E20" w:rsidP="00DD175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 января 2024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D1753" w:rsidRPr="00AE4E20" w:rsidP="00DD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DD1753" w:rsidRPr="00AE4E20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3" w:rsidRPr="00AE4E20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DD1753" w:rsidRPr="00AE4E20" w:rsidP="00DD17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И.К.о</w:t>
      </w:r>
    </w:p>
    <w:p w:rsidR="00DD1753" w:rsidRPr="00AE4E20" w:rsidP="00DD17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DD1753" w:rsidRPr="00AE4E20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Мехралиева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Ильгама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DD1753" w:rsidRPr="00AE4E20" w:rsidP="00DD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DD1753" w:rsidRPr="00AE4E20" w:rsidP="00DD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18.01.2024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И.К.о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торговом зале магазина «Фикс Прайс»,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</w:t>
      </w:r>
      <w:r w:rsidR="00F5191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похитил товар: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двухсторонних насадок с рукояткой в количестве 1 шт. стоимостью 249 рублей, чем причинил ООО «</w:t>
      </w:r>
      <w:r w:rsidR="00F5191B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незначительный материальный ущерб на сумму 249 рублей 00 копеек,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DD1753" w:rsidRPr="00AE4E20" w:rsidP="00DD1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</w:t>
      </w:r>
      <w:r w:rsidR="00C458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5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 дела указал,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призна</w:t>
      </w:r>
      <w:r w:rsidR="00C458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содеянном раскаялся. </w:t>
      </w:r>
    </w:p>
    <w:p w:rsidR="00DD1753" w:rsidRPr="00AE4E20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потерпевшего ООО «</w:t>
      </w:r>
      <w:r w:rsidR="00F5191B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рассмотрение дела не явился, просил о рассмотрении дела в его отсутствие. </w:t>
      </w:r>
    </w:p>
    <w:p w:rsidR="00DD1753" w:rsidRPr="00AE4E20" w:rsidP="00DD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Мехралиева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И.К.о</w:t>
      </w:r>
      <w:r w:rsidR="00C45822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судья приходит к следующему.</w:t>
      </w:r>
    </w:p>
    <w:p w:rsidR="00DD1753" w:rsidRPr="00AE4E20" w:rsidP="00DD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Мехралиева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И.К.о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268638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18.01.2024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КУСП № 1808 от 18.01.2024,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рапорт сотрудника полиции,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 фактической стоимости, протокол изъятия от 18.01.2024, сохранная расписки, объяснения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Мехралиева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И.К.о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F5191B">
        <w:rPr>
          <w:rFonts w:ascii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hAnsi="Times New Roman" w:cs="Times New Roman"/>
          <w:sz w:val="28"/>
          <w:szCs w:val="28"/>
          <w:lang w:eastAsia="ru-RU"/>
        </w:rPr>
        <w:t>, ходатайство представителя ООО «</w:t>
      </w:r>
      <w:r w:rsidR="00F5191B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hAnsi="Times New Roman" w:cs="Times New Roman"/>
          <w:sz w:val="28"/>
          <w:szCs w:val="28"/>
          <w:lang w:eastAsia="ru-RU"/>
        </w:rPr>
        <w:t>», протокол доставления, справка на физ. лицо, протокол о задержании лица № 260 от 24.01.2024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753" w:rsidRPr="00AE4E20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И.К.о</w:t>
      </w:r>
      <w:r w:rsidR="00C45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DD1753" w:rsidRPr="00AE4E20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И.К.о</w:t>
      </w:r>
      <w:r w:rsidR="00C45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хищение чужого имущества стоимостью менее одной тысячи рублей путем кражи, 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правонарушении, не имеется.  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И.К.о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раскаяние в содеянном. 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92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И.К.о</w:t>
      </w:r>
      <w:r w:rsidR="00C4582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r w:rsidR="00C4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</w:t>
      </w:r>
      <w:r w:rsidRPr="00A41F92">
        <w:rPr>
          <w:rFonts w:ascii="Times New Roman" w:hAnsi="Times New Roman" w:cs="Times New Roman"/>
          <w:sz w:val="28"/>
          <w:szCs w:val="28"/>
        </w:rPr>
        <w:t>.</w:t>
      </w:r>
    </w:p>
    <w:p w:rsidR="00DD1753" w:rsidRPr="00A41F92" w:rsidP="00DD175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DD1753" w:rsidRPr="00A41F92" w:rsidP="00DD175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A41F9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DD1753" w:rsidRPr="00A41F92" w:rsidP="00DD17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И.К.о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обстоятельства, смягчающие административную ответственность и отягчающие обстоятельства, 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Мехралиеву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административного ареста полагая невозможным назначение наказания в виде штрафа и обязательных работ. Указанный вид наказания является в данном случае справедливым и соразмерным содеянному, будет иметь превентивную функцию. </w:t>
      </w:r>
    </w:p>
    <w:p w:rsidR="00DD1753" w:rsidRPr="00A41F92" w:rsidP="00DD1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DD1753" w:rsidRPr="00A41F92" w:rsidP="00DD1753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D1753" w:rsidRPr="00A41F92" w:rsidP="00DD17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Мехралиева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Ильгама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суток. 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задержания по протоколу № 260 от 24.01.2024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F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24.01.2024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18:40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DD1753" w:rsidRPr="00A41F92" w:rsidP="00D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отбытие срока наказания. </w:t>
      </w:r>
    </w:p>
    <w:p w:rsidR="00DD1753" w:rsidRPr="00A41F92" w:rsidP="00DD17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3" w:rsidRPr="00A41F92" w:rsidP="00DD17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Разумная</w:t>
      </w:r>
    </w:p>
    <w:p w:rsidR="00DD1753" w:rsidRPr="00A41F92" w:rsidP="00DD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3" w:rsidRPr="00A41F92" w:rsidP="00DD1753">
      <w:pPr>
        <w:rPr>
          <w:sz w:val="28"/>
          <w:szCs w:val="28"/>
        </w:rPr>
      </w:pPr>
    </w:p>
    <w:p w:rsidR="00DD1753" w:rsidP="00DD1753"/>
    <w:p w:rsidR="007F177F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53"/>
    <w:rsid w:val="007F177F"/>
    <w:rsid w:val="00A41F92"/>
    <w:rsid w:val="00AE4E20"/>
    <w:rsid w:val="00C45822"/>
    <w:rsid w:val="00DD1753"/>
    <w:rsid w:val="00F519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E752-781B-419A-AD1D-E5068503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4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4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